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975" w:rsidRDefault="00C569CF" w:rsidP="00917944">
      <w:pPr>
        <w:jc w:val="center"/>
        <w:outlineLvl w:val="0"/>
        <w:rPr>
          <w:b/>
          <w:u w:val="single"/>
        </w:rPr>
      </w:pPr>
      <w:r w:rsidRPr="00C569CF">
        <w:rPr>
          <w:b/>
          <w:u w:val="single"/>
        </w:rPr>
        <w:t>Corrigendum</w:t>
      </w:r>
      <w:r w:rsidR="005770A1">
        <w:rPr>
          <w:b/>
          <w:u w:val="single"/>
        </w:rPr>
        <w:t>-1 to RFP No. T-11011/16</w:t>
      </w:r>
      <w:r w:rsidR="00631782">
        <w:rPr>
          <w:b/>
          <w:u w:val="single"/>
        </w:rPr>
        <w:t>/2010</w:t>
      </w:r>
      <w:r w:rsidRPr="00C569CF">
        <w:rPr>
          <w:b/>
          <w:u w:val="single"/>
        </w:rPr>
        <w:t>-Tech</w:t>
      </w:r>
      <w:r w:rsidR="00631782">
        <w:rPr>
          <w:b/>
          <w:u w:val="single"/>
        </w:rPr>
        <w:t xml:space="preserve"> (Part-IV)</w:t>
      </w:r>
      <w:r w:rsidR="00062FB3">
        <w:rPr>
          <w:b/>
          <w:u w:val="single"/>
        </w:rPr>
        <w:t xml:space="preserve"> dated 11.01.2018</w:t>
      </w:r>
    </w:p>
    <w:p w:rsidR="004A66D6" w:rsidRDefault="004A66D6" w:rsidP="00C569CF">
      <w:pPr>
        <w:jc w:val="center"/>
        <w:rPr>
          <w:b/>
          <w:u w:val="single"/>
        </w:rPr>
      </w:pPr>
    </w:p>
    <w:tbl>
      <w:tblPr>
        <w:tblW w:w="12590" w:type="dxa"/>
        <w:jc w:val="center"/>
        <w:tblInd w:w="-3991" w:type="dxa"/>
        <w:tblLayout w:type="fixed"/>
        <w:tblLook w:val="04A0"/>
      </w:tblPr>
      <w:tblGrid>
        <w:gridCol w:w="542"/>
        <w:gridCol w:w="1042"/>
        <w:gridCol w:w="567"/>
        <w:gridCol w:w="4536"/>
        <w:gridCol w:w="5903"/>
      </w:tblGrid>
      <w:tr w:rsidR="004A66D6" w:rsidRPr="00C81BD6" w:rsidTr="003569E1">
        <w:trPr>
          <w:trHeight w:val="841"/>
          <w:tblHeader/>
          <w:jc w:val="center"/>
        </w:trPr>
        <w:tc>
          <w:tcPr>
            <w:tcW w:w="5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66D6" w:rsidRPr="00C81BD6" w:rsidRDefault="004A66D6" w:rsidP="005174A2">
            <w:pPr>
              <w:rPr>
                <w:rFonts w:ascii="Times New Roman" w:eastAsia="Times New Roman" w:hAnsi="Times New Roman" w:cs="Times New Roman"/>
                <w:b/>
                <w:bCs/>
                <w:i/>
                <w:iCs/>
                <w:color w:val="000000"/>
                <w:lang w:bidi="hi-IN"/>
              </w:rPr>
            </w:pPr>
            <w:r w:rsidRPr="00C81BD6">
              <w:rPr>
                <w:rFonts w:ascii="Times New Roman" w:eastAsia="Times New Roman" w:hAnsi="Times New Roman" w:cs="Times New Roman"/>
                <w:b/>
                <w:bCs/>
                <w:color w:val="000000"/>
                <w:lang w:bidi="hi-IN"/>
              </w:rPr>
              <w:t>S. No.</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rsidR="004A66D6" w:rsidRPr="00C81BD6" w:rsidRDefault="004A66D6" w:rsidP="005174A2">
            <w:pPr>
              <w:ind w:left="-80"/>
              <w:jc w:val="center"/>
              <w:rPr>
                <w:rFonts w:ascii="Times New Roman" w:eastAsia="Times New Roman" w:hAnsi="Times New Roman" w:cs="Times New Roman"/>
                <w:b/>
                <w:bCs/>
                <w:i/>
                <w:iCs/>
                <w:color w:val="000000"/>
                <w:lang w:bidi="hi-IN"/>
              </w:rPr>
            </w:pPr>
            <w:r w:rsidRPr="00C81BD6">
              <w:rPr>
                <w:rFonts w:ascii="Times New Roman" w:eastAsia="Times New Roman" w:hAnsi="Times New Roman" w:cs="Times New Roman"/>
                <w:b/>
                <w:bCs/>
                <w:i/>
                <w:iCs/>
                <w:color w:val="000000"/>
                <w:lang w:bidi="hi-IN"/>
              </w:rPr>
              <w:t>Clause No.</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A66D6" w:rsidRPr="00C81BD6" w:rsidRDefault="004A66D6" w:rsidP="005174A2">
            <w:pPr>
              <w:ind w:left="-108"/>
              <w:jc w:val="center"/>
              <w:rPr>
                <w:rFonts w:ascii="Times New Roman" w:eastAsia="Times New Roman" w:hAnsi="Times New Roman" w:cs="Times New Roman"/>
                <w:b/>
                <w:bCs/>
                <w:i/>
                <w:iCs/>
                <w:color w:val="000000"/>
                <w:lang w:bidi="hi-IN"/>
              </w:rPr>
            </w:pPr>
            <w:r w:rsidRPr="00C81BD6">
              <w:rPr>
                <w:rFonts w:ascii="Times New Roman" w:eastAsia="Times New Roman" w:hAnsi="Times New Roman" w:cs="Times New Roman"/>
                <w:b/>
                <w:bCs/>
                <w:color w:val="000000"/>
                <w:lang w:bidi="hi-IN"/>
              </w:rPr>
              <w:t>RFP Pg. No.</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4A66D6" w:rsidRPr="00C81BD6" w:rsidRDefault="004A66D6" w:rsidP="005174A2">
            <w:pPr>
              <w:jc w:val="center"/>
              <w:rPr>
                <w:rFonts w:ascii="Times New Roman" w:eastAsia="Times New Roman" w:hAnsi="Times New Roman" w:cs="Times New Roman"/>
                <w:b/>
                <w:bCs/>
                <w:i/>
                <w:iCs/>
                <w:color w:val="000000"/>
                <w:lang w:bidi="hi-IN"/>
              </w:rPr>
            </w:pPr>
            <w:r w:rsidRPr="00C81BD6">
              <w:rPr>
                <w:rFonts w:ascii="Times New Roman" w:eastAsia="Times New Roman" w:hAnsi="Times New Roman" w:cs="Times New Roman"/>
                <w:b/>
                <w:bCs/>
                <w:i/>
                <w:iCs/>
                <w:color w:val="000000"/>
                <w:lang w:bidi="hi-IN"/>
              </w:rPr>
              <w:t>Clause as per RFP</w:t>
            </w:r>
          </w:p>
        </w:tc>
        <w:tc>
          <w:tcPr>
            <w:tcW w:w="5903" w:type="dxa"/>
            <w:tcBorders>
              <w:top w:val="single" w:sz="4" w:space="0" w:color="auto"/>
              <w:left w:val="nil"/>
              <w:bottom w:val="single" w:sz="4" w:space="0" w:color="auto"/>
              <w:right w:val="single" w:sz="4" w:space="0" w:color="auto"/>
            </w:tcBorders>
            <w:shd w:val="clear" w:color="auto" w:fill="auto"/>
            <w:hideMark/>
          </w:tcPr>
          <w:p w:rsidR="004A66D6" w:rsidRPr="00C81BD6" w:rsidRDefault="004A66D6" w:rsidP="005174A2">
            <w:pPr>
              <w:jc w:val="center"/>
              <w:rPr>
                <w:rFonts w:ascii="Times New Roman" w:eastAsia="Times New Roman" w:hAnsi="Times New Roman" w:cs="Times New Roman"/>
                <w:b/>
                <w:bCs/>
                <w:i/>
                <w:iCs/>
                <w:color w:val="000000"/>
                <w:lang w:bidi="hi-IN"/>
              </w:rPr>
            </w:pPr>
          </w:p>
          <w:p w:rsidR="004A66D6" w:rsidRPr="00C81BD6" w:rsidRDefault="004A66D6" w:rsidP="005174A2">
            <w:pPr>
              <w:jc w:val="center"/>
              <w:rPr>
                <w:rFonts w:ascii="Times New Roman" w:eastAsia="Times New Roman" w:hAnsi="Times New Roman" w:cs="Times New Roman"/>
                <w:b/>
                <w:bCs/>
                <w:i/>
                <w:iCs/>
                <w:color w:val="000000"/>
                <w:lang w:bidi="hi-IN"/>
              </w:rPr>
            </w:pPr>
            <w:r w:rsidRPr="00C81BD6">
              <w:rPr>
                <w:rFonts w:ascii="Times New Roman" w:eastAsia="Times New Roman" w:hAnsi="Times New Roman" w:cs="Times New Roman"/>
                <w:b/>
                <w:bCs/>
                <w:i/>
                <w:iCs/>
                <w:color w:val="000000"/>
                <w:lang w:bidi="hi-IN"/>
              </w:rPr>
              <w:t>Modified</w:t>
            </w:r>
            <w:r w:rsidRPr="00C81BD6">
              <w:rPr>
                <w:rFonts w:ascii="Times New Roman" w:eastAsia="Times New Roman" w:hAnsi="Times New Roman" w:cs="Times New Roman"/>
                <w:b/>
                <w:bCs/>
                <w:color w:val="000000"/>
                <w:lang w:bidi="hi-IN"/>
              </w:rPr>
              <w:t xml:space="preserve"> Clause</w:t>
            </w:r>
          </w:p>
        </w:tc>
      </w:tr>
      <w:tr w:rsidR="004A66D6" w:rsidRPr="00C81BD6" w:rsidTr="003569E1">
        <w:trPr>
          <w:trHeight w:val="785"/>
          <w:jc w:val="center"/>
        </w:trPr>
        <w:tc>
          <w:tcPr>
            <w:tcW w:w="542" w:type="dxa"/>
            <w:tcBorders>
              <w:top w:val="nil"/>
              <w:left w:val="single" w:sz="4" w:space="0" w:color="auto"/>
              <w:bottom w:val="single" w:sz="4" w:space="0" w:color="auto"/>
              <w:right w:val="single" w:sz="4" w:space="0" w:color="auto"/>
            </w:tcBorders>
            <w:shd w:val="clear" w:color="auto" w:fill="auto"/>
            <w:vAlign w:val="center"/>
            <w:hideMark/>
          </w:tcPr>
          <w:p w:rsidR="004A66D6" w:rsidRPr="00C81BD6" w:rsidRDefault="004A66D6" w:rsidP="005174A2">
            <w:pPr>
              <w:jc w:val="center"/>
              <w:rPr>
                <w:rFonts w:ascii="Times New Roman" w:eastAsia="Times New Roman" w:hAnsi="Times New Roman" w:cs="Times New Roman"/>
                <w:i/>
                <w:iCs/>
                <w:color w:val="000000"/>
                <w:lang w:bidi="hi-IN"/>
              </w:rPr>
            </w:pPr>
            <w:r w:rsidRPr="00C81BD6">
              <w:rPr>
                <w:rFonts w:ascii="Times New Roman" w:eastAsia="Times New Roman" w:hAnsi="Times New Roman" w:cs="Times New Roman"/>
                <w:color w:val="000000"/>
                <w:lang w:bidi="hi-IN"/>
              </w:rPr>
              <w:t>1</w:t>
            </w:r>
          </w:p>
        </w:tc>
        <w:tc>
          <w:tcPr>
            <w:tcW w:w="1042" w:type="dxa"/>
            <w:tcBorders>
              <w:top w:val="nil"/>
              <w:left w:val="nil"/>
              <w:bottom w:val="single" w:sz="4" w:space="0" w:color="auto"/>
              <w:right w:val="single" w:sz="4" w:space="0" w:color="auto"/>
            </w:tcBorders>
            <w:shd w:val="clear" w:color="auto" w:fill="auto"/>
            <w:vAlign w:val="center"/>
            <w:hideMark/>
          </w:tcPr>
          <w:p w:rsidR="004A66D6" w:rsidRPr="00C81BD6" w:rsidRDefault="004A66D6" w:rsidP="005174A2">
            <w:pPr>
              <w:jc w:val="center"/>
              <w:rPr>
                <w:rFonts w:ascii="Times New Roman" w:eastAsia="Times New Roman" w:hAnsi="Times New Roman" w:cs="Times New Roman"/>
                <w:i/>
                <w:iCs/>
                <w:color w:val="000000"/>
                <w:lang w:bidi="hi-IN"/>
              </w:rPr>
            </w:pPr>
            <w:r w:rsidRPr="00C81BD6">
              <w:rPr>
                <w:rFonts w:ascii="Times New Roman" w:eastAsia="Times New Roman" w:hAnsi="Times New Roman" w:cs="Times New Roman"/>
                <w:color w:val="000000"/>
                <w:lang w:bidi="hi-IN"/>
              </w:rPr>
              <w:t>2.18</w:t>
            </w:r>
            <w:r w:rsidR="00AD582E">
              <w:rPr>
                <w:rFonts w:ascii="Times New Roman" w:eastAsia="Times New Roman" w:hAnsi="Times New Roman" w:cs="Times New Roman"/>
                <w:i/>
                <w:iCs/>
                <w:color w:val="000000"/>
                <w:lang w:bidi="hi-IN"/>
              </w:rPr>
              <w:t>(5</w:t>
            </w:r>
            <w:r w:rsidRPr="00C81BD6">
              <w:rPr>
                <w:rFonts w:ascii="Times New Roman" w:eastAsia="Times New Roman" w:hAnsi="Times New Roman" w:cs="Times New Roman"/>
                <w:i/>
                <w:iCs/>
                <w:color w:val="000000"/>
                <w:lang w:bidi="hi-IN"/>
              </w:rPr>
              <w:t>)</w:t>
            </w:r>
          </w:p>
        </w:tc>
        <w:tc>
          <w:tcPr>
            <w:tcW w:w="567" w:type="dxa"/>
            <w:tcBorders>
              <w:top w:val="nil"/>
              <w:left w:val="nil"/>
              <w:bottom w:val="single" w:sz="4" w:space="0" w:color="auto"/>
              <w:right w:val="single" w:sz="4" w:space="0" w:color="auto"/>
            </w:tcBorders>
            <w:shd w:val="clear" w:color="auto" w:fill="auto"/>
            <w:vAlign w:val="center"/>
            <w:hideMark/>
          </w:tcPr>
          <w:p w:rsidR="004A66D6" w:rsidRPr="00C81BD6" w:rsidRDefault="004A66D6" w:rsidP="005174A2">
            <w:pPr>
              <w:jc w:val="center"/>
              <w:rPr>
                <w:rFonts w:ascii="Times New Roman" w:eastAsia="Times New Roman" w:hAnsi="Times New Roman" w:cs="Times New Roman"/>
                <w:i/>
                <w:iCs/>
                <w:lang w:bidi="hi-IN"/>
              </w:rPr>
            </w:pPr>
            <w:r w:rsidRPr="00C81BD6">
              <w:rPr>
                <w:rFonts w:ascii="Times New Roman" w:eastAsia="Times New Roman" w:hAnsi="Times New Roman" w:cs="Times New Roman"/>
                <w:lang w:bidi="hi-IN"/>
              </w:rPr>
              <w:t>29</w:t>
            </w:r>
            <w:r w:rsidR="00AD582E">
              <w:rPr>
                <w:rFonts w:ascii="Times New Roman" w:eastAsia="Times New Roman" w:hAnsi="Times New Roman" w:cs="Times New Roman"/>
                <w:lang w:bidi="hi-IN"/>
              </w:rPr>
              <w:t>-3</w:t>
            </w:r>
            <w:r w:rsidR="005770A1">
              <w:rPr>
                <w:rFonts w:ascii="Times New Roman" w:eastAsia="Times New Roman" w:hAnsi="Times New Roman" w:cs="Times New Roman"/>
                <w:lang w:bidi="hi-IN"/>
              </w:rPr>
              <w:t>0</w:t>
            </w:r>
          </w:p>
        </w:tc>
        <w:tc>
          <w:tcPr>
            <w:tcW w:w="4536" w:type="dxa"/>
            <w:tcBorders>
              <w:top w:val="nil"/>
              <w:left w:val="nil"/>
              <w:bottom w:val="single" w:sz="4" w:space="0" w:color="auto"/>
              <w:right w:val="single" w:sz="4" w:space="0" w:color="auto"/>
            </w:tcBorders>
            <w:shd w:val="clear" w:color="auto" w:fill="auto"/>
            <w:hideMark/>
          </w:tcPr>
          <w:p w:rsidR="00AD582E" w:rsidRPr="00AD582E" w:rsidRDefault="00AD582E" w:rsidP="00AD582E">
            <w:p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Bidder shall have experience in executing IT goods and services project  in Central Govt. / State Govt./ PSUs/ Autonomous Bodies/private enterprise in last 7 years ending on last date of previous month of closing date of bid submission, of at least :-</w:t>
            </w:r>
          </w:p>
          <w:p w:rsidR="00AD582E" w:rsidRPr="00AD582E" w:rsidRDefault="00AD582E" w:rsidP="00AD582E">
            <w:pPr>
              <w:numPr>
                <w:ilvl w:val="0"/>
                <w:numId w:val="1"/>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One project costing not less than the amount equal to Rs 7.0  Cr; Or</w:t>
            </w:r>
          </w:p>
          <w:p w:rsidR="00AD582E" w:rsidRPr="00AD582E" w:rsidRDefault="00AD582E" w:rsidP="00AD582E">
            <w:pPr>
              <w:numPr>
                <w:ilvl w:val="0"/>
                <w:numId w:val="1"/>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Two projects each costing not less than the amount equal to Rs 5.0 Cr; Or</w:t>
            </w:r>
          </w:p>
          <w:p w:rsidR="00AD582E" w:rsidRPr="00AD582E" w:rsidRDefault="00AD582E" w:rsidP="00AD582E">
            <w:pPr>
              <w:numPr>
                <w:ilvl w:val="0"/>
                <w:numId w:val="1"/>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Three projects each costing not less than the amount equal to Rs 3.5</w:t>
            </w:r>
            <w:bookmarkStart w:id="0" w:name="_GoBack"/>
            <w:bookmarkEnd w:id="0"/>
            <w:r w:rsidRPr="00AD582E">
              <w:rPr>
                <w:rFonts w:ascii="Times New Roman" w:eastAsia="Times New Roman" w:hAnsi="Times New Roman" w:cs="Times New Roman"/>
                <w:i/>
                <w:iCs/>
                <w:color w:val="000000"/>
                <w:lang w:val="en-US" w:bidi="hi-IN"/>
              </w:rPr>
              <w:t xml:space="preserve"> Cr</w:t>
            </w:r>
          </w:p>
          <w:p w:rsidR="00AD582E" w:rsidRPr="00AD582E" w:rsidRDefault="00AD582E" w:rsidP="00AD582E">
            <w:p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Only those projects shall be considered complete for which PBG has been returned.</w:t>
            </w:r>
          </w:p>
          <w:p w:rsidR="00AD582E" w:rsidRPr="00AD582E" w:rsidRDefault="00AD582E" w:rsidP="00AD582E">
            <w:p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 xml:space="preserve">Projects which are running in warranty or AMC phase shall also be considered </w:t>
            </w:r>
            <w:r>
              <w:rPr>
                <w:rFonts w:ascii="Times New Roman" w:eastAsia="Times New Roman" w:hAnsi="Times New Roman" w:cs="Times New Roman"/>
                <w:i/>
                <w:iCs/>
                <w:color w:val="000000"/>
                <w:lang w:val="en-US" w:bidi="hi-IN"/>
              </w:rPr>
              <w:t>for evaluation</w:t>
            </w:r>
            <w:r w:rsidRPr="00AD582E">
              <w:rPr>
                <w:rFonts w:ascii="Times New Roman" w:eastAsia="Times New Roman" w:hAnsi="Times New Roman" w:cs="Times New Roman"/>
                <w:i/>
                <w:iCs/>
                <w:color w:val="000000"/>
                <w:lang w:val="en-US" w:bidi="hi-IN"/>
              </w:rPr>
              <w:t>,</w:t>
            </w:r>
            <w:r>
              <w:rPr>
                <w:rFonts w:ascii="Times New Roman" w:eastAsia="Times New Roman" w:hAnsi="Times New Roman" w:cs="Times New Roman"/>
                <w:i/>
                <w:iCs/>
                <w:color w:val="000000"/>
                <w:lang w:val="en-US" w:bidi="hi-IN"/>
              </w:rPr>
              <w:t xml:space="preserve"> </w:t>
            </w:r>
            <w:r w:rsidRPr="00AD582E">
              <w:rPr>
                <w:rFonts w:ascii="Times New Roman" w:eastAsia="Times New Roman" w:hAnsi="Times New Roman" w:cs="Times New Roman"/>
                <w:i/>
                <w:iCs/>
                <w:color w:val="000000"/>
                <w:lang w:val="en-US" w:bidi="hi-IN"/>
              </w:rPr>
              <w:t xml:space="preserve">provided those </w:t>
            </w:r>
            <w:r>
              <w:rPr>
                <w:rFonts w:ascii="Times New Roman" w:eastAsia="Times New Roman" w:hAnsi="Times New Roman" w:cs="Times New Roman"/>
                <w:i/>
                <w:iCs/>
                <w:color w:val="000000"/>
                <w:lang w:val="en-US" w:bidi="hi-IN"/>
              </w:rPr>
              <w:t>have g</w:t>
            </w:r>
            <w:r w:rsidRPr="00AD582E">
              <w:rPr>
                <w:rFonts w:ascii="Times New Roman" w:eastAsia="Times New Roman" w:hAnsi="Times New Roman" w:cs="Times New Roman"/>
                <w:i/>
                <w:iCs/>
                <w:color w:val="000000"/>
                <w:lang w:val="en-US" w:bidi="hi-IN"/>
              </w:rPr>
              <w:t>one live and are in production/operations phase.</w:t>
            </w:r>
          </w:p>
          <w:p w:rsidR="00AD582E" w:rsidRPr="00AD582E" w:rsidRDefault="00AD582E" w:rsidP="00AD582E">
            <w:pPr>
              <w:rPr>
                <w:rFonts w:ascii="Times New Roman" w:eastAsia="Times New Roman" w:hAnsi="Times New Roman" w:cs="Times New Roman"/>
                <w:i/>
                <w:iCs/>
                <w:color w:val="000000"/>
                <w:lang w:val="en-US" w:bidi="hi-IN"/>
              </w:rPr>
            </w:pPr>
          </w:p>
          <w:p w:rsidR="004A66D6" w:rsidRPr="00C81BD6" w:rsidRDefault="00AD582E" w:rsidP="00AD582E">
            <w:pPr>
              <w:rPr>
                <w:rFonts w:ascii="Times New Roman" w:eastAsia="Times New Roman" w:hAnsi="Times New Roman" w:cs="Times New Roman"/>
                <w:i/>
                <w:iCs/>
                <w:color w:val="000000"/>
                <w:lang w:bidi="hi-IN"/>
              </w:rPr>
            </w:pPr>
            <w:r w:rsidRPr="00AD582E">
              <w:rPr>
                <w:rFonts w:ascii="Times New Roman" w:eastAsia="Times New Roman" w:hAnsi="Times New Roman" w:cs="Times New Roman"/>
                <w:i/>
                <w:iCs/>
                <w:color w:val="000000"/>
                <w:lang w:val="en-US" w:bidi="hi-IN"/>
              </w:rPr>
              <w:t>For evaluation purpose of the  projects which are either completed or Gone live i</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e</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 xml:space="preserve"> which are in production/operation phase – Overall value of contract consisting  of IT goods and services; i</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e</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 xml:space="preserve"> capital cost, warranty cost, AMC cost etc, irrespective of the current phase of project; shall be considered. Cost is excluding taxes.</w:t>
            </w:r>
          </w:p>
        </w:tc>
        <w:tc>
          <w:tcPr>
            <w:tcW w:w="5903" w:type="dxa"/>
            <w:tcBorders>
              <w:top w:val="nil"/>
              <w:left w:val="nil"/>
              <w:bottom w:val="single" w:sz="4" w:space="0" w:color="auto"/>
              <w:right w:val="single" w:sz="4" w:space="0" w:color="auto"/>
            </w:tcBorders>
            <w:shd w:val="clear" w:color="auto" w:fill="auto"/>
            <w:hideMark/>
          </w:tcPr>
          <w:p w:rsidR="00AD582E" w:rsidRPr="00AD582E" w:rsidRDefault="00AD582E" w:rsidP="00AD582E">
            <w:p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lastRenderedPageBreak/>
              <w:t>Bidder shall have experience in executing IT goods and services project  in Central Govt. / State Govt./ PSUs/ Autonomous Bodies/private enterprise in last 7 years ending on last date of previous month of closing date of bid submission, of at least :-</w:t>
            </w:r>
          </w:p>
          <w:p w:rsidR="00AD582E" w:rsidRPr="00AD582E" w:rsidRDefault="00AD582E" w:rsidP="00AD582E">
            <w:pPr>
              <w:numPr>
                <w:ilvl w:val="0"/>
                <w:numId w:val="2"/>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One project costing not less than the amount equal to Rs 7.0  Cr; Or</w:t>
            </w:r>
          </w:p>
          <w:p w:rsidR="00AD582E" w:rsidRPr="00AD582E" w:rsidRDefault="00AD582E" w:rsidP="00AD582E">
            <w:pPr>
              <w:numPr>
                <w:ilvl w:val="0"/>
                <w:numId w:val="2"/>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Two projects each costing not less than the amount equal to Rs 5.0 Cr; Or</w:t>
            </w:r>
          </w:p>
          <w:p w:rsidR="00AD582E" w:rsidRPr="00AD582E" w:rsidRDefault="00AD582E" w:rsidP="00AD582E">
            <w:pPr>
              <w:numPr>
                <w:ilvl w:val="0"/>
                <w:numId w:val="2"/>
              </w:num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Three projects each costing not less than the amount equal to Rs 3.5 Cr</w:t>
            </w:r>
          </w:p>
          <w:p w:rsidR="00AD582E" w:rsidRPr="00AD582E" w:rsidRDefault="00AD582E" w:rsidP="00AD582E">
            <w:pPr>
              <w:rPr>
                <w:rFonts w:ascii="Times New Roman" w:eastAsia="Times New Roman" w:hAnsi="Times New Roman" w:cs="Times New Roman"/>
                <w:i/>
                <w:iCs/>
                <w:color w:val="000000"/>
                <w:lang w:val="en-US" w:bidi="hi-IN"/>
              </w:rPr>
            </w:pPr>
            <w:r w:rsidRPr="00AD582E">
              <w:rPr>
                <w:rFonts w:ascii="Times New Roman" w:eastAsia="Times New Roman" w:hAnsi="Times New Roman" w:cs="Times New Roman"/>
                <w:i/>
                <w:iCs/>
                <w:color w:val="000000"/>
                <w:lang w:val="en-US" w:bidi="hi-IN"/>
              </w:rPr>
              <w:t xml:space="preserve">Projects which are running in warranty or AMC phase shall also be considered </w:t>
            </w:r>
            <w:r>
              <w:rPr>
                <w:rFonts w:ascii="Times New Roman" w:eastAsia="Times New Roman" w:hAnsi="Times New Roman" w:cs="Times New Roman"/>
                <w:i/>
                <w:iCs/>
                <w:color w:val="000000"/>
                <w:lang w:val="en-US" w:bidi="hi-IN"/>
              </w:rPr>
              <w:t>for evaluation</w:t>
            </w:r>
            <w:r w:rsidRPr="00AD582E">
              <w:rPr>
                <w:rFonts w:ascii="Times New Roman" w:eastAsia="Times New Roman" w:hAnsi="Times New Roman" w:cs="Times New Roman"/>
                <w:i/>
                <w:iCs/>
                <w:color w:val="000000"/>
                <w:lang w:val="en-US" w:bidi="hi-IN"/>
              </w:rPr>
              <w:t>,</w:t>
            </w:r>
            <w:r>
              <w:rPr>
                <w:rFonts w:ascii="Times New Roman" w:eastAsia="Times New Roman" w:hAnsi="Times New Roman" w:cs="Times New Roman"/>
                <w:i/>
                <w:iCs/>
                <w:color w:val="000000"/>
                <w:lang w:val="en-US" w:bidi="hi-IN"/>
              </w:rPr>
              <w:t xml:space="preserve"> </w:t>
            </w:r>
            <w:r w:rsidRPr="00AD582E">
              <w:rPr>
                <w:rFonts w:ascii="Times New Roman" w:eastAsia="Times New Roman" w:hAnsi="Times New Roman" w:cs="Times New Roman"/>
                <w:i/>
                <w:iCs/>
                <w:color w:val="000000"/>
                <w:lang w:val="en-US" w:bidi="hi-IN"/>
              </w:rPr>
              <w:t xml:space="preserve">provided those </w:t>
            </w:r>
            <w:r>
              <w:rPr>
                <w:rFonts w:ascii="Times New Roman" w:eastAsia="Times New Roman" w:hAnsi="Times New Roman" w:cs="Times New Roman"/>
                <w:i/>
                <w:iCs/>
                <w:color w:val="000000"/>
                <w:lang w:val="en-US" w:bidi="hi-IN"/>
              </w:rPr>
              <w:t>have g</w:t>
            </w:r>
            <w:r w:rsidRPr="00AD582E">
              <w:rPr>
                <w:rFonts w:ascii="Times New Roman" w:eastAsia="Times New Roman" w:hAnsi="Times New Roman" w:cs="Times New Roman"/>
                <w:i/>
                <w:iCs/>
                <w:color w:val="000000"/>
                <w:lang w:val="en-US" w:bidi="hi-IN"/>
              </w:rPr>
              <w:t>one live and are in production/operations phase.</w:t>
            </w:r>
          </w:p>
          <w:p w:rsidR="004A66D6" w:rsidRPr="00C81BD6" w:rsidRDefault="00AD582E" w:rsidP="00AD582E">
            <w:pPr>
              <w:rPr>
                <w:rFonts w:ascii="Times New Roman" w:eastAsia="Times New Roman" w:hAnsi="Times New Roman" w:cs="Times New Roman"/>
                <w:i/>
                <w:iCs/>
                <w:color w:val="000000"/>
                <w:lang w:bidi="hi-IN"/>
              </w:rPr>
            </w:pPr>
            <w:r w:rsidRPr="00AD582E">
              <w:rPr>
                <w:rFonts w:ascii="Times New Roman" w:eastAsia="Times New Roman" w:hAnsi="Times New Roman" w:cs="Times New Roman"/>
                <w:i/>
                <w:iCs/>
                <w:color w:val="000000"/>
                <w:lang w:val="en-US" w:bidi="hi-IN"/>
              </w:rPr>
              <w:t>For evaluation purpose of the  projects which are either completed or Gone live i</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e</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 xml:space="preserve"> which are in production/operation phase – Overall value of contract consisting  of IT goods and services; i</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e</w:t>
            </w:r>
            <w:r>
              <w:rPr>
                <w:rFonts w:ascii="Times New Roman" w:eastAsia="Times New Roman" w:hAnsi="Times New Roman" w:cs="Times New Roman"/>
                <w:i/>
                <w:iCs/>
                <w:color w:val="000000"/>
                <w:lang w:val="en-US" w:bidi="hi-IN"/>
              </w:rPr>
              <w:t>.,</w:t>
            </w:r>
            <w:r w:rsidRPr="00AD582E">
              <w:rPr>
                <w:rFonts w:ascii="Times New Roman" w:eastAsia="Times New Roman" w:hAnsi="Times New Roman" w:cs="Times New Roman"/>
                <w:i/>
                <w:iCs/>
                <w:color w:val="000000"/>
                <w:lang w:val="en-US" w:bidi="hi-IN"/>
              </w:rPr>
              <w:t xml:space="preserve"> capital cost, warranty cost, AMC cost etc, irrespective of the current phase of project; shall be considered. Cost is excluding taxes.</w:t>
            </w:r>
          </w:p>
        </w:tc>
      </w:tr>
      <w:tr w:rsidR="004A66D6" w:rsidRPr="00C81BD6" w:rsidTr="005770A1">
        <w:trPr>
          <w:trHeight w:val="1182"/>
          <w:jc w:val="center"/>
        </w:trPr>
        <w:tc>
          <w:tcPr>
            <w:tcW w:w="542" w:type="dxa"/>
            <w:tcBorders>
              <w:top w:val="nil"/>
              <w:left w:val="single" w:sz="4" w:space="0" w:color="auto"/>
              <w:bottom w:val="single" w:sz="4" w:space="0" w:color="auto"/>
              <w:right w:val="single" w:sz="4" w:space="0" w:color="auto"/>
            </w:tcBorders>
            <w:shd w:val="clear" w:color="auto" w:fill="auto"/>
            <w:vAlign w:val="center"/>
            <w:hideMark/>
          </w:tcPr>
          <w:p w:rsidR="004A66D6" w:rsidRPr="00C81BD6" w:rsidRDefault="004A66D6" w:rsidP="005174A2">
            <w:pPr>
              <w:jc w:val="center"/>
              <w:rPr>
                <w:rFonts w:ascii="Times New Roman" w:eastAsia="Times New Roman" w:hAnsi="Times New Roman" w:cs="Times New Roman"/>
                <w:i/>
                <w:iCs/>
                <w:color w:val="000000"/>
                <w:lang w:bidi="hi-IN"/>
              </w:rPr>
            </w:pPr>
            <w:r w:rsidRPr="00C81BD6">
              <w:rPr>
                <w:rFonts w:ascii="Times New Roman" w:eastAsia="Times New Roman" w:hAnsi="Times New Roman" w:cs="Times New Roman"/>
                <w:color w:val="000000"/>
                <w:lang w:bidi="hi-IN"/>
              </w:rPr>
              <w:lastRenderedPageBreak/>
              <w:t>2</w:t>
            </w:r>
          </w:p>
        </w:tc>
        <w:tc>
          <w:tcPr>
            <w:tcW w:w="1042" w:type="dxa"/>
            <w:tcBorders>
              <w:top w:val="nil"/>
              <w:left w:val="nil"/>
              <w:bottom w:val="single" w:sz="4" w:space="0" w:color="auto"/>
              <w:right w:val="single" w:sz="4" w:space="0" w:color="auto"/>
            </w:tcBorders>
            <w:shd w:val="clear" w:color="auto" w:fill="auto"/>
            <w:vAlign w:val="center"/>
            <w:hideMark/>
          </w:tcPr>
          <w:p w:rsidR="004A66D6" w:rsidRPr="00C81BD6" w:rsidRDefault="005770A1" w:rsidP="005174A2">
            <w:pPr>
              <w:jc w:val="center"/>
              <w:rPr>
                <w:rFonts w:ascii="Times New Roman" w:eastAsia="Times New Roman" w:hAnsi="Times New Roman" w:cs="Times New Roman"/>
                <w:i/>
                <w:iCs/>
                <w:color w:val="000000"/>
                <w:lang w:bidi="hi-IN"/>
              </w:rPr>
            </w:pPr>
            <w:r>
              <w:rPr>
                <w:rFonts w:ascii="Times New Roman" w:eastAsia="Times New Roman" w:hAnsi="Times New Roman" w:cs="Times New Roman"/>
                <w:color w:val="000000"/>
                <w:lang w:bidi="hi-IN"/>
              </w:rPr>
              <w:t>3.30.5 (1</w:t>
            </w:r>
            <w:r w:rsidR="004A66D6" w:rsidRPr="00C81BD6">
              <w:rPr>
                <w:rFonts w:ascii="Times New Roman" w:eastAsia="Times New Roman" w:hAnsi="Times New Roman" w:cs="Times New Roman"/>
                <w:i/>
                <w:iCs/>
                <w:color w:val="000000"/>
                <w:lang w:bidi="hi-IN"/>
              </w:rPr>
              <w:t>)</w:t>
            </w:r>
          </w:p>
        </w:tc>
        <w:tc>
          <w:tcPr>
            <w:tcW w:w="567" w:type="dxa"/>
            <w:tcBorders>
              <w:top w:val="nil"/>
              <w:left w:val="nil"/>
              <w:bottom w:val="single" w:sz="4" w:space="0" w:color="auto"/>
              <w:right w:val="single" w:sz="4" w:space="0" w:color="auto"/>
            </w:tcBorders>
            <w:shd w:val="clear" w:color="auto" w:fill="auto"/>
            <w:vAlign w:val="center"/>
            <w:hideMark/>
          </w:tcPr>
          <w:p w:rsidR="004A66D6" w:rsidRPr="00C81BD6" w:rsidRDefault="005770A1" w:rsidP="005174A2">
            <w:pPr>
              <w:jc w:val="center"/>
              <w:rPr>
                <w:rFonts w:ascii="Times New Roman" w:eastAsia="Times New Roman" w:hAnsi="Times New Roman" w:cs="Times New Roman"/>
                <w:i/>
                <w:iCs/>
                <w:lang w:bidi="hi-IN"/>
              </w:rPr>
            </w:pPr>
            <w:r>
              <w:rPr>
                <w:rFonts w:ascii="Times New Roman" w:eastAsia="Times New Roman" w:hAnsi="Times New Roman" w:cs="Times New Roman"/>
                <w:i/>
                <w:iCs/>
                <w:lang w:bidi="hi-IN"/>
              </w:rPr>
              <w:t>54</w:t>
            </w:r>
          </w:p>
        </w:tc>
        <w:tc>
          <w:tcPr>
            <w:tcW w:w="4536" w:type="dxa"/>
            <w:tcBorders>
              <w:top w:val="nil"/>
              <w:left w:val="nil"/>
              <w:bottom w:val="single" w:sz="4" w:space="0" w:color="auto"/>
              <w:right w:val="single" w:sz="4" w:space="0" w:color="auto"/>
            </w:tcBorders>
            <w:shd w:val="clear" w:color="auto" w:fill="auto"/>
            <w:hideMark/>
          </w:tcPr>
          <w:p w:rsidR="004A66D6" w:rsidRPr="00C81BD6" w:rsidRDefault="005770A1" w:rsidP="005174A2">
            <w:pPr>
              <w:rPr>
                <w:rFonts w:ascii="Times New Roman" w:eastAsia="Times New Roman" w:hAnsi="Times New Roman" w:cs="Times New Roman"/>
                <w:i/>
                <w:iCs/>
                <w:color w:val="000000"/>
                <w:lang w:bidi="hi-IN"/>
              </w:rPr>
            </w:pPr>
            <w:r w:rsidRPr="005770A1">
              <w:rPr>
                <w:rFonts w:ascii="Times New Roman" w:eastAsia="Times New Roman" w:hAnsi="Times New Roman" w:cs="Times New Roman"/>
                <w:i/>
                <w:iCs/>
                <w:color w:val="000000"/>
                <w:lang w:val="en-US" w:bidi="hi-IN"/>
              </w:rPr>
              <w:t>Except in case of gross negligence or willful misconduct on the part of the Empanelled Agency or on the part of any person acting on behalf of the Empanelled Agency in carrying out the services, the Empanelled Agency, shall not be liable to Purchaser for any indirect or consequential loss or damage and for any direct loss or damage that exceeds the Contract Value.</w:t>
            </w:r>
          </w:p>
        </w:tc>
        <w:tc>
          <w:tcPr>
            <w:tcW w:w="5903" w:type="dxa"/>
            <w:tcBorders>
              <w:top w:val="nil"/>
              <w:left w:val="nil"/>
              <w:bottom w:val="single" w:sz="4" w:space="0" w:color="auto"/>
              <w:right w:val="single" w:sz="4" w:space="0" w:color="auto"/>
            </w:tcBorders>
            <w:shd w:val="clear" w:color="auto" w:fill="auto"/>
            <w:hideMark/>
          </w:tcPr>
          <w:p w:rsidR="005770A1" w:rsidRPr="005770A1" w:rsidRDefault="00456C94" w:rsidP="005770A1">
            <w:pPr>
              <w:rPr>
                <w:rFonts w:ascii="Times New Roman" w:eastAsia="Times New Roman" w:hAnsi="Times New Roman" w:cs="Times New Roman"/>
                <w:i/>
                <w:iCs/>
                <w:color w:val="000000"/>
                <w:lang w:val="en-US" w:bidi="hi-IN"/>
              </w:rPr>
            </w:pPr>
            <w:r w:rsidRPr="005770A1">
              <w:rPr>
                <w:rFonts w:ascii="Times New Roman" w:eastAsia="Times New Roman" w:hAnsi="Times New Roman" w:cs="Times New Roman"/>
                <w:i/>
                <w:iCs/>
                <w:color w:val="000000"/>
                <w:lang w:val="en-US" w:bidi="hi-IN"/>
              </w:rPr>
              <w:t xml:space="preserve">Except in case of gross negligence or willful misconduct on the part of the </w:t>
            </w:r>
            <w:r>
              <w:rPr>
                <w:rFonts w:ascii="Times New Roman" w:eastAsia="Times New Roman" w:hAnsi="Times New Roman" w:cs="Times New Roman"/>
                <w:i/>
                <w:iCs/>
                <w:color w:val="000000"/>
                <w:lang w:val="en-US" w:bidi="hi-IN"/>
              </w:rPr>
              <w:t>vendor</w:t>
            </w:r>
            <w:r w:rsidRPr="005770A1">
              <w:rPr>
                <w:rFonts w:ascii="Times New Roman" w:eastAsia="Times New Roman" w:hAnsi="Times New Roman" w:cs="Times New Roman"/>
                <w:i/>
                <w:iCs/>
                <w:color w:val="000000"/>
                <w:lang w:val="en-US" w:bidi="hi-IN"/>
              </w:rPr>
              <w:t xml:space="preserve"> or on the part of any person acting on behalf of the </w:t>
            </w:r>
            <w:r>
              <w:rPr>
                <w:rFonts w:ascii="Times New Roman" w:eastAsia="Times New Roman" w:hAnsi="Times New Roman" w:cs="Times New Roman"/>
                <w:i/>
                <w:iCs/>
                <w:color w:val="000000"/>
                <w:lang w:val="en-US" w:bidi="hi-IN"/>
              </w:rPr>
              <w:t>vendor</w:t>
            </w:r>
            <w:r w:rsidRPr="005770A1">
              <w:rPr>
                <w:rFonts w:ascii="Times New Roman" w:eastAsia="Times New Roman" w:hAnsi="Times New Roman" w:cs="Times New Roman"/>
                <w:i/>
                <w:iCs/>
                <w:color w:val="000000"/>
                <w:lang w:val="en-US" w:bidi="hi-IN"/>
              </w:rPr>
              <w:t xml:space="preserve"> in carrying out the services, the </w:t>
            </w:r>
            <w:r>
              <w:rPr>
                <w:rFonts w:ascii="Times New Roman" w:eastAsia="Times New Roman" w:hAnsi="Times New Roman" w:cs="Times New Roman"/>
                <w:i/>
                <w:iCs/>
                <w:color w:val="000000"/>
                <w:lang w:val="en-US" w:bidi="hi-IN"/>
              </w:rPr>
              <w:t>vendor</w:t>
            </w:r>
            <w:r w:rsidRPr="005770A1">
              <w:rPr>
                <w:rFonts w:ascii="Times New Roman" w:eastAsia="Times New Roman" w:hAnsi="Times New Roman" w:cs="Times New Roman"/>
                <w:i/>
                <w:iCs/>
                <w:color w:val="000000"/>
                <w:lang w:val="en-US" w:bidi="hi-IN"/>
              </w:rPr>
              <w:t>, shall not be liable to Purchaser for any indirect or consequential loss or damage and for any direct loss or damage that exceeds the Contract Value.</w:t>
            </w:r>
          </w:p>
          <w:p w:rsidR="004A66D6" w:rsidRPr="00C81BD6" w:rsidRDefault="004A66D6" w:rsidP="005174A2">
            <w:pPr>
              <w:rPr>
                <w:rFonts w:ascii="Times New Roman" w:eastAsia="Times New Roman" w:hAnsi="Times New Roman" w:cs="Times New Roman"/>
                <w:i/>
                <w:iCs/>
                <w:color w:val="000000"/>
                <w:lang w:bidi="hi-IN"/>
              </w:rPr>
            </w:pPr>
          </w:p>
        </w:tc>
      </w:tr>
    </w:tbl>
    <w:p w:rsidR="004A66D6" w:rsidRDefault="004A66D6" w:rsidP="00C569CF">
      <w:pPr>
        <w:jc w:val="center"/>
        <w:rPr>
          <w:b/>
          <w:u w:val="single"/>
        </w:rPr>
      </w:pPr>
    </w:p>
    <w:p w:rsidR="004A66D6" w:rsidRDefault="004A66D6" w:rsidP="00C569CF">
      <w:pPr>
        <w:jc w:val="center"/>
        <w:rPr>
          <w:b/>
          <w:u w:val="single"/>
        </w:rPr>
      </w:pPr>
    </w:p>
    <w:p w:rsidR="00C569CF" w:rsidRDefault="00C569CF" w:rsidP="004A66D6"/>
    <w:p w:rsidR="00876423" w:rsidRDefault="00876423" w:rsidP="00C569CF">
      <w:pPr>
        <w:jc w:val="center"/>
      </w:pPr>
    </w:p>
    <w:p w:rsidR="00876423" w:rsidRPr="00876423" w:rsidRDefault="00876423" w:rsidP="00C569CF">
      <w:pPr>
        <w:jc w:val="center"/>
        <w:rPr>
          <w:b/>
          <w:u w:val="single"/>
        </w:rPr>
      </w:pPr>
    </w:p>
    <w:sectPr w:rsidR="00876423" w:rsidRPr="00876423" w:rsidSect="00A73CA3">
      <w:pgSz w:w="16838" w:h="11906" w:orient="landscape" w:code="9"/>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10C9F"/>
    <w:multiLevelType w:val="hybridMultilevel"/>
    <w:tmpl w:val="0F687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56707E"/>
    <w:multiLevelType w:val="hybridMultilevel"/>
    <w:tmpl w:val="8898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C64DBD"/>
    <w:multiLevelType w:val="hybridMultilevel"/>
    <w:tmpl w:val="889891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drawingGridHorizontalSpacing w:val="110"/>
  <w:displayHorizontalDrawingGridEvery w:val="2"/>
  <w:characterSpacingControl w:val="doNotCompress"/>
  <w:compat/>
  <w:rsids>
    <w:rsidRoot w:val="00C569CF"/>
    <w:rsid w:val="00055D88"/>
    <w:rsid w:val="00062FB3"/>
    <w:rsid w:val="000F2FEE"/>
    <w:rsid w:val="001411CC"/>
    <w:rsid w:val="001F432A"/>
    <w:rsid w:val="0025731F"/>
    <w:rsid w:val="002B7484"/>
    <w:rsid w:val="00340836"/>
    <w:rsid w:val="003569E1"/>
    <w:rsid w:val="00377729"/>
    <w:rsid w:val="003A0781"/>
    <w:rsid w:val="004001D9"/>
    <w:rsid w:val="0044476A"/>
    <w:rsid w:val="00456C94"/>
    <w:rsid w:val="004A66D6"/>
    <w:rsid w:val="004D2E11"/>
    <w:rsid w:val="004E5723"/>
    <w:rsid w:val="00545C04"/>
    <w:rsid w:val="005770A1"/>
    <w:rsid w:val="00631782"/>
    <w:rsid w:val="00633C0C"/>
    <w:rsid w:val="00664DC2"/>
    <w:rsid w:val="00674E4C"/>
    <w:rsid w:val="006F69A7"/>
    <w:rsid w:val="00726E9B"/>
    <w:rsid w:val="00735A7F"/>
    <w:rsid w:val="007D4EED"/>
    <w:rsid w:val="008747C3"/>
    <w:rsid w:val="00876423"/>
    <w:rsid w:val="008A5396"/>
    <w:rsid w:val="00917944"/>
    <w:rsid w:val="00982F12"/>
    <w:rsid w:val="009D5D19"/>
    <w:rsid w:val="00A147D2"/>
    <w:rsid w:val="00A73CA3"/>
    <w:rsid w:val="00AD582E"/>
    <w:rsid w:val="00BC0A06"/>
    <w:rsid w:val="00C569CF"/>
    <w:rsid w:val="00C81BD6"/>
    <w:rsid w:val="00D55D33"/>
    <w:rsid w:val="00EA66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3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56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569CF"/>
    <w:rPr>
      <w:rFonts w:ascii="Tahoma" w:hAnsi="Tahoma" w:cs="Tahoma"/>
      <w:sz w:val="16"/>
      <w:szCs w:val="16"/>
    </w:rPr>
  </w:style>
  <w:style w:type="table" w:styleId="TableGrid">
    <w:name w:val="Table Grid"/>
    <w:basedOn w:val="TableNormal"/>
    <w:uiPriority w:val="59"/>
    <w:rsid w:val="00876423"/>
    <w:pPr>
      <w:spacing w:after="0" w:line="240" w:lineRule="auto"/>
    </w:pPr>
    <w:rPr>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76423"/>
    <w:pPr>
      <w:spacing w:after="0" w:line="240" w:lineRule="auto"/>
      <w:ind w:firstLine="720"/>
      <w:jc w:val="both"/>
    </w:pPr>
    <w:rPr>
      <w:rFonts w:ascii="Calibri" w:eastAsia="Calibri" w:hAnsi="Calibri" w:cs="Times New Roman"/>
      <w:i/>
      <w:iCs/>
      <w:sz w:val="20"/>
      <w:szCs w:val="20"/>
      <w:lang w:val="en-US" w:bidi="en-US"/>
    </w:rPr>
  </w:style>
  <w:style w:type="paragraph" w:styleId="DocumentMap">
    <w:name w:val="Document Map"/>
    <w:basedOn w:val="Normal"/>
    <w:link w:val="DocumentMapChar"/>
    <w:uiPriority w:val="99"/>
    <w:semiHidden/>
    <w:unhideWhenUsed/>
    <w:rsid w:val="00917944"/>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179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CEDD9-29B2-4087-80FE-B097759ED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shuja.naik</dc:creator>
  <cp:lastModifiedBy>mukesh_kumar</cp:lastModifiedBy>
  <cp:revision>3</cp:revision>
  <dcterms:created xsi:type="dcterms:W3CDTF">2018-01-24T07:34:00Z</dcterms:created>
  <dcterms:modified xsi:type="dcterms:W3CDTF">2018-01-24T09:07:00Z</dcterms:modified>
</cp:coreProperties>
</file>